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289" w:rsidRPr="00AF333B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AF333B">
        <w:rPr>
          <w:rFonts w:ascii="Times New Roman" w:hAnsi="Times New Roman" w:cs="Times New Roman"/>
          <w:sz w:val="24"/>
          <w:szCs w:val="24"/>
        </w:rPr>
        <w:t>Приложение№1</w:t>
      </w:r>
    </w:p>
    <w:p w:rsidR="00DF7492" w:rsidRPr="00AF333B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AF333B">
        <w:rPr>
          <w:rFonts w:ascii="Times New Roman" w:hAnsi="Times New Roman" w:cs="Times New Roman"/>
          <w:sz w:val="24"/>
          <w:szCs w:val="24"/>
        </w:rPr>
        <w:t>к Приказу Министерства связи</w:t>
      </w:r>
    </w:p>
    <w:p w:rsidR="008E3289" w:rsidRPr="00AF333B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AF333B">
        <w:rPr>
          <w:rFonts w:ascii="Times New Roman" w:hAnsi="Times New Roman" w:cs="Times New Roman"/>
          <w:sz w:val="24"/>
          <w:szCs w:val="24"/>
        </w:rPr>
        <w:t>и массовых коммуникаций  РФ</w:t>
      </w:r>
    </w:p>
    <w:p w:rsidR="008E3289" w:rsidRPr="00AF333B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AF333B">
        <w:rPr>
          <w:rFonts w:ascii="Times New Roman" w:hAnsi="Times New Roman" w:cs="Times New Roman"/>
          <w:sz w:val="24"/>
          <w:szCs w:val="24"/>
        </w:rPr>
        <w:t>от 28 февраля 2011г.№21</w:t>
      </w:r>
    </w:p>
    <w:p w:rsidR="008E3289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</w:p>
    <w:p w:rsidR="008E3289" w:rsidRPr="008E3289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E3289" w:rsidRPr="00AF333B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3B">
        <w:rPr>
          <w:rFonts w:ascii="Times New Roman" w:hAnsi="Times New Roman" w:cs="Times New Roman"/>
          <w:b/>
          <w:sz w:val="28"/>
          <w:szCs w:val="28"/>
        </w:rPr>
        <w:t>И</w:t>
      </w:r>
      <w:r w:rsidR="00C43C29" w:rsidRPr="00AF333B">
        <w:rPr>
          <w:rFonts w:ascii="Times New Roman" w:hAnsi="Times New Roman" w:cs="Times New Roman"/>
          <w:b/>
          <w:sz w:val="28"/>
          <w:szCs w:val="28"/>
        </w:rPr>
        <w:t>н</w:t>
      </w:r>
      <w:r w:rsidRPr="00AF333B">
        <w:rPr>
          <w:rFonts w:ascii="Times New Roman" w:hAnsi="Times New Roman" w:cs="Times New Roman"/>
          <w:b/>
          <w:sz w:val="28"/>
          <w:szCs w:val="28"/>
        </w:rPr>
        <w:t>формация об основных потребительских характеристиках регулируемых услуг суб</w:t>
      </w:r>
      <w:r w:rsidR="00B933D5">
        <w:rPr>
          <w:rFonts w:ascii="Times New Roman" w:hAnsi="Times New Roman" w:cs="Times New Roman"/>
          <w:b/>
          <w:sz w:val="28"/>
          <w:szCs w:val="28"/>
        </w:rPr>
        <w:t>ъ</w:t>
      </w:r>
      <w:r w:rsidRPr="00AF333B">
        <w:rPr>
          <w:rFonts w:ascii="Times New Roman" w:hAnsi="Times New Roman" w:cs="Times New Roman"/>
          <w:b/>
          <w:sz w:val="28"/>
          <w:szCs w:val="28"/>
        </w:rPr>
        <w:t>ектов</w:t>
      </w:r>
      <w:r w:rsidR="00B93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333B">
        <w:rPr>
          <w:rFonts w:ascii="Times New Roman" w:hAnsi="Times New Roman" w:cs="Times New Roman"/>
          <w:b/>
          <w:sz w:val="28"/>
          <w:szCs w:val="28"/>
        </w:rPr>
        <w:t>естественных монополий в области связи</w:t>
      </w:r>
    </w:p>
    <w:p w:rsidR="008E3289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</w:t>
      </w:r>
    </w:p>
    <w:p w:rsidR="008E3289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</w:t>
      </w:r>
      <w:r w:rsidR="00AF333B" w:rsidRPr="00B933D5">
        <w:rPr>
          <w:rFonts w:ascii="Times New Roman" w:hAnsi="Times New Roman" w:cs="Times New Roman"/>
          <w:b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Таблица№ 6</w:t>
      </w:r>
    </w:p>
    <w:p w:rsidR="008E3289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E3289" w:rsidRPr="00AF333B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33B">
        <w:rPr>
          <w:rFonts w:ascii="Times New Roman" w:hAnsi="Times New Roman" w:cs="Times New Roman"/>
          <w:b/>
          <w:sz w:val="24"/>
          <w:szCs w:val="24"/>
        </w:rPr>
        <w:t>Контрольные сроки устранения повреждений по заявлениям абонентов местной телефонной сети</w:t>
      </w:r>
    </w:p>
    <w:p w:rsidR="00C43C29" w:rsidRPr="00AF333B" w:rsidRDefault="00C43C29" w:rsidP="008E3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2049"/>
        <w:gridCol w:w="2693"/>
      </w:tblGrid>
      <w:tr w:rsidR="00C43C29" w:rsidTr="00673E64">
        <w:tc>
          <w:tcPr>
            <w:tcW w:w="851" w:type="dxa"/>
          </w:tcPr>
          <w:p w:rsidR="00C43C29" w:rsidRPr="00C43C29" w:rsidRDefault="00B933D5" w:rsidP="00C43C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C43C29" w:rsidRPr="00C43C29">
              <w:rPr>
                <w:rFonts w:ascii="Times New Roman" w:hAnsi="Times New Roman" w:cs="Times New Roman"/>
                <w:b/>
              </w:rPr>
              <w:t>пп</w:t>
            </w:r>
            <w:r>
              <w:rPr>
                <w:rFonts w:ascii="Times New Roman" w:hAnsi="Times New Roman" w:cs="Times New Roman"/>
                <w:b/>
              </w:rPr>
              <w:t>.</w:t>
            </w:r>
            <w:bookmarkStart w:id="0" w:name="_GoBack"/>
            <w:bookmarkEnd w:id="0"/>
          </w:p>
        </w:tc>
        <w:tc>
          <w:tcPr>
            <w:tcW w:w="12049" w:type="dxa"/>
          </w:tcPr>
          <w:p w:rsidR="00C43C29" w:rsidRPr="00C43C29" w:rsidRDefault="00C43C29" w:rsidP="00C43C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3C29">
              <w:rPr>
                <w:rFonts w:ascii="Times New Roman" w:hAnsi="Times New Roman" w:cs="Times New Roman"/>
                <w:b/>
              </w:rPr>
              <w:t>Виды повреждений</w:t>
            </w:r>
          </w:p>
        </w:tc>
        <w:tc>
          <w:tcPr>
            <w:tcW w:w="2693" w:type="dxa"/>
          </w:tcPr>
          <w:p w:rsidR="00C43C29" w:rsidRPr="00C43C29" w:rsidRDefault="00C43C29" w:rsidP="00C43C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3C29">
              <w:rPr>
                <w:rFonts w:ascii="Times New Roman" w:hAnsi="Times New Roman" w:cs="Times New Roman"/>
                <w:b/>
              </w:rPr>
              <w:t>Сроки устранения</w:t>
            </w: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049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93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2049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Станционно- абонентские повреждения</w:t>
            </w:r>
          </w:p>
        </w:tc>
        <w:tc>
          <w:tcPr>
            <w:tcW w:w="2693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1.1.</w:t>
            </w:r>
          </w:p>
        </w:tc>
        <w:tc>
          <w:tcPr>
            <w:tcW w:w="12049" w:type="dxa"/>
          </w:tcPr>
          <w:p w:rsidR="00C43C29" w:rsidRPr="00C43C29" w:rsidRDefault="00C43C29" w:rsidP="00C43C29">
            <w:pPr>
              <w:rPr>
                <w:rFonts w:ascii="Times New Roman" w:hAnsi="Times New Roman" w:cs="Times New Roman"/>
              </w:rPr>
            </w:pPr>
            <w:r w:rsidRPr="00C43C29">
              <w:rPr>
                <w:rFonts w:ascii="Times New Roman" w:hAnsi="Times New Roman" w:cs="Times New Roman"/>
              </w:rPr>
              <w:t>С момента поступления заявки на обслуживаемых АТС</w:t>
            </w:r>
          </w:p>
        </w:tc>
        <w:tc>
          <w:tcPr>
            <w:tcW w:w="2693" w:type="dxa"/>
          </w:tcPr>
          <w:p w:rsidR="00C43C29" w:rsidRPr="00B74AD1" w:rsidRDefault="00C43C29" w:rsidP="008E3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AD1">
              <w:rPr>
                <w:rFonts w:ascii="Times New Roman" w:hAnsi="Times New Roman" w:cs="Times New Roman"/>
                <w:sz w:val="20"/>
                <w:szCs w:val="20"/>
              </w:rPr>
              <w:t>45мин</w:t>
            </w: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1.2.</w:t>
            </w:r>
          </w:p>
        </w:tc>
        <w:tc>
          <w:tcPr>
            <w:tcW w:w="12049" w:type="dxa"/>
          </w:tcPr>
          <w:p w:rsidR="00C43C29" w:rsidRPr="00C43C29" w:rsidRDefault="00C43C29" w:rsidP="00C43C29">
            <w:pPr>
              <w:rPr>
                <w:rFonts w:ascii="Times New Roman" w:hAnsi="Times New Roman" w:cs="Times New Roman"/>
              </w:rPr>
            </w:pPr>
            <w:r w:rsidRPr="00C43C29">
              <w:rPr>
                <w:rFonts w:ascii="Times New Roman" w:hAnsi="Times New Roman" w:cs="Times New Roman"/>
              </w:rPr>
              <w:t>На необслуживаемых АИС, в том числе и в случае аварийных ситуаций</w:t>
            </w:r>
          </w:p>
        </w:tc>
        <w:tc>
          <w:tcPr>
            <w:tcW w:w="2693" w:type="dxa"/>
          </w:tcPr>
          <w:p w:rsidR="00C43C29" w:rsidRPr="00B74AD1" w:rsidRDefault="00C43C29" w:rsidP="008E3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AD1">
              <w:rPr>
                <w:rFonts w:ascii="Times New Roman" w:hAnsi="Times New Roman" w:cs="Times New Roman"/>
                <w:sz w:val="20"/>
                <w:szCs w:val="20"/>
              </w:rPr>
              <w:t>2часа</w:t>
            </w: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12049" w:type="dxa"/>
          </w:tcPr>
          <w:p w:rsidR="00C43C29" w:rsidRPr="00C43C29" w:rsidRDefault="00C43C29" w:rsidP="00C43C29">
            <w:pPr>
              <w:rPr>
                <w:rFonts w:ascii="Times New Roman" w:hAnsi="Times New Roman" w:cs="Times New Roman"/>
              </w:rPr>
            </w:pPr>
            <w:r w:rsidRPr="00C43C29">
              <w:rPr>
                <w:rFonts w:ascii="Times New Roman" w:hAnsi="Times New Roman" w:cs="Times New Roman"/>
              </w:rPr>
              <w:t>Примечание: в случае поступления заявления в нерабочее время, повреждения устраняются в указанные контрольные сроки, начиная с 9-00 часов следующего рабочего дня.</w:t>
            </w:r>
          </w:p>
        </w:tc>
        <w:tc>
          <w:tcPr>
            <w:tcW w:w="2693" w:type="dxa"/>
          </w:tcPr>
          <w:p w:rsidR="00C43C29" w:rsidRPr="00B74AD1" w:rsidRDefault="00C43C29" w:rsidP="008E3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2049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3C29">
              <w:rPr>
                <w:rFonts w:ascii="Times New Roman" w:hAnsi="Times New Roman" w:cs="Times New Roman"/>
                <w:b/>
              </w:rPr>
              <w:t>Аппаратные и линейно-абонентские повреждения</w:t>
            </w:r>
          </w:p>
        </w:tc>
        <w:tc>
          <w:tcPr>
            <w:tcW w:w="2693" w:type="dxa"/>
          </w:tcPr>
          <w:p w:rsidR="00C43C29" w:rsidRPr="00B74AD1" w:rsidRDefault="00C43C29" w:rsidP="00B74AD1">
            <w:pPr>
              <w:rPr>
                <w:rFonts w:ascii="Times New Roman" w:hAnsi="Times New Roman" w:cs="Times New Roman"/>
              </w:rPr>
            </w:pPr>
            <w:r w:rsidRPr="00B74AD1">
              <w:rPr>
                <w:rFonts w:ascii="Times New Roman" w:hAnsi="Times New Roman" w:cs="Times New Roman"/>
              </w:rPr>
              <w:t>24 часа с момента поступления заявки</w:t>
            </w:r>
          </w:p>
        </w:tc>
      </w:tr>
      <w:tr w:rsidR="00C43C29" w:rsidTr="00673E64">
        <w:tc>
          <w:tcPr>
            <w:tcW w:w="851" w:type="dxa"/>
          </w:tcPr>
          <w:p w:rsidR="00C43C29" w:rsidRDefault="00B74AD1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2.1.</w:t>
            </w:r>
          </w:p>
        </w:tc>
        <w:tc>
          <w:tcPr>
            <w:tcW w:w="12049" w:type="dxa"/>
          </w:tcPr>
          <w:p w:rsidR="00C43C29" w:rsidRPr="00B74AD1" w:rsidRDefault="00B74AD1" w:rsidP="00B74AD1">
            <w:pPr>
              <w:rPr>
                <w:rFonts w:ascii="Times New Roman" w:hAnsi="Times New Roman" w:cs="Times New Roman"/>
              </w:rPr>
            </w:pPr>
            <w:r w:rsidRPr="00B74AD1">
              <w:rPr>
                <w:rFonts w:ascii="Times New Roman" w:hAnsi="Times New Roman" w:cs="Times New Roman"/>
              </w:rPr>
              <w:t>Повреждения: прямых проводов, таксофонов, абонентских телефонных линий, используемых для охранной сигнализации, телефонов спецабонентов, детских и медицинских учреждений</w:t>
            </w:r>
          </w:p>
        </w:tc>
        <w:tc>
          <w:tcPr>
            <w:tcW w:w="2693" w:type="dxa"/>
          </w:tcPr>
          <w:p w:rsidR="00B74AD1" w:rsidRPr="00B74AD1" w:rsidRDefault="00B74AD1" w:rsidP="00B74AD1">
            <w:pPr>
              <w:rPr>
                <w:rFonts w:ascii="Times New Roman" w:hAnsi="Times New Roman" w:cs="Times New Roman"/>
              </w:rPr>
            </w:pPr>
            <w:r w:rsidRPr="00B74AD1">
              <w:rPr>
                <w:rFonts w:ascii="Times New Roman" w:hAnsi="Times New Roman" w:cs="Times New Roman"/>
              </w:rPr>
              <w:t xml:space="preserve"> </w:t>
            </w:r>
            <w:r w:rsidR="00554517">
              <w:rPr>
                <w:rFonts w:ascii="Times New Roman" w:hAnsi="Times New Roman" w:cs="Times New Roman"/>
              </w:rPr>
              <w:t xml:space="preserve">Заявка </w:t>
            </w:r>
            <w:r w:rsidRPr="00B74AD1">
              <w:rPr>
                <w:rFonts w:ascii="Times New Roman" w:hAnsi="Times New Roman" w:cs="Times New Roman"/>
              </w:rPr>
              <w:t xml:space="preserve">до 16-00 в день поступления ;  </w:t>
            </w:r>
          </w:p>
          <w:p w:rsidR="00C43C29" w:rsidRPr="00B74AD1" w:rsidRDefault="00B74AD1" w:rsidP="00B74AD1">
            <w:pPr>
              <w:rPr>
                <w:rFonts w:ascii="Times New Roman" w:hAnsi="Times New Roman" w:cs="Times New Roman"/>
              </w:rPr>
            </w:pPr>
            <w:r w:rsidRPr="00B74AD1">
              <w:rPr>
                <w:rFonts w:ascii="Times New Roman" w:hAnsi="Times New Roman" w:cs="Times New Roman"/>
              </w:rPr>
              <w:t xml:space="preserve"> </w:t>
            </w:r>
            <w:r w:rsidR="00554517">
              <w:rPr>
                <w:rFonts w:ascii="Times New Roman" w:hAnsi="Times New Roman" w:cs="Times New Roman"/>
              </w:rPr>
              <w:t xml:space="preserve">Заявка </w:t>
            </w:r>
            <w:r w:rsidRPr="00B74AD1">
              <w:rPr>
                <w:rFonts w:ascii="Times New Roman" w:hAnsi="Times New Roman" w:cs="Times New Roman"/>
              </w:rPr>
              <w:t>после 16-00 на следующий день</w:t>
            </w:r>
          </w:p>
        </w:tc>
      </w:tr>
      <w:tr w:rsidR="00C43C29" w:rsidTr="00673E64">
        <w:tc>
          <w:tcPr>
            <w:tcW w:w="851" w:type="dxa"/>
          </w:tcPr>
          <w:p w:rsidR="00C43C29" w:rsidRDefault="00554517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2.2.</w:t>
            </w:r>
          </w:p>
        </w:tc>
        <w:tc>
          <w:tcPr>
            <w:tcW w:w="12049" w:type="dxa"/>
          </w:tcPr>
          <w:p w:rsidR="00C43C29" w:rsidRPr="00554517" w:rsidRDefault="00554517" w:rsidP="00554517">
            <w:pPr>
              <w:rPr>
                <w:rFonts w:ascii="Times New Roman" w:hAnsi="Times New Roman" w:cs="Times New Roman"/>
              </w:rPr>
            </w:pPr>
            <w:r w:rsidRPr="00554517">
              <w:rPr>
                <w:rFonts w:ascii="Times New Roman" w:hAnsi="Times New Roman" w:cs="Times New Roman"/>
              </w:rPr>
              <w:t xml:space="preserve">Повреждения телефонов учрежденческого сектора </w:t>
            </w:r>
          </w:p>
        </w:tc>
        <w:tc>
          <w:tcPr>
            <w:tcW w:w="2693" w:type="dxa"/>
          </w:tcPr>
          <w:p w:rsidR="00C43C29" w:rsidRPr="00554517" w:rsidRDefault="00554517" w:rsidP="00554517">
            <w:pPr>
              <w:rPr>
                <w:rFonts w:ascii="Times New Roman" w:hAnsi="Times New Roman" w:cs="Times New Roman"/>
              </w:rPr>
            </w:pPr>
            <w:r w:rsidRPr="00554517"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4517">
              <w:rPr>
                <w:rFonts w:ascii="Times New Roman" w:hAnsi="Times New Roman" w:cs="Times New Roman"/>
              </w:rPr>
              <w:t>часа</w:t>
            </w:r>
          </w:p>
        </w:tc>
      </w:tr>
      <w:tr w:rsidR="00C43C29" w:rsidTr="00673E64">
        <w:tc>
          <w:tcPr>
            <w:tcW w:w="851" w:type="dxa"/>
          </w:tcPr>
          <w:p w:rsidR="00C43C29" w:rsidRDefault="00554517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2049" w:type="dxa"/>
          </w:tcPr>
          <w:p w:rsidR="00C43C29" w:rsidRDefault="00554517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4517">
              <w:rPr>
                <w:rFonts w:ascii="Times New Roman" w:hAnsi="Times New Roman" w:cs="Times New Roman"/>
                <w:b/>
              </w:rPr>
              <w:t>Кабельные повреждения</w:t>
            </w:r>
          </w:p>
        </w:tc>
        <w:tc>
          <w:tcPr>
            <w:tcW w:w="2693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43C29" w:rsidTr="00673E64">
        <w:tc>
          <w:tcPr>
            <w:tcW w:w="851" w:type="dxa"/>
          </w:tcPr>
          <w:p w:rsidR="00C43C29" w:rsidRDefault="00554517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3.1.</w:t>
            </w:r>
          </w:p>
        </w:tc>
        <w:tc>
          <w:tcPr>
            <w:tcW w:w="12049" w:type="dxa"/>
          </w:tcPr>
          <w:p w:rsidR="00C43C29" w:rsidRPr="00554517" w:rsidRDefault="00554517" w:rsidP="00554517">
            <w:pPr>
              <w:rPr>
                <w:rFonts w:ascii="Times New Roman" w:hAnsi="Times New Roman" w:cs="Times New Roman"/>
              </w:rPr>
            </w:pPr>
            <w:r w:rsidRPr="00554517">
              <w:rPr>
                <w:rFonts w:ascii="Times New Roman" w:hAnsi="Times New Roman" w:cs="Times New Roman"/>
              </w:rPr>
              <w:t>В оконечных устройствах (распределительная коробка, бокс, кабельных ящик, распределительный шкаф) срок считается с 9:00 часов рабочего дня следующего за окончанием контрольного срока линейно-абонентского повреждения</w:t>
            </w:r>
          </w:p>
        </w:tc>
        <w:tc>
          <w:tcPr>
            <w:tcW w:w="2693" w:type="dxa"/>
          </w:tcPr>
          <w:p w:rsidR="00C43C29" w:rsidRPr="00554517" w:rsidRDefault="00554517" w:rsidP="00554517">
            <w:pPr>
              <w:rPr>
                <w:rFonts w:ascii="Times New Roman" w:hAnsi="Times New Roman" w:cs="Times New Roman"/>
              </w:rPr>
            </w:pPr>
            <w:r w:rsidRPr="00554517">
              <w:rPr>
                <w:rFonts w:ascii="Times New Roman" w:hAnsi="Times New Roman" w:cs="Times New Roman"/>
              </w:rPr>
              <w:t>24 часа с момента поступления заявки</w:t>
            </w:r>
          </w:p>
        </w:tc>
      </w:tr>
      <w:tr w:rsidR="00C43C29" w:rsidTr="00673E64">
        <w:tc>
          <w:tcPr>
            <w:tcW w:w="851" w:type="dxa"/>
          </w:tcPr>
          <w:p w:rsidR="00A20C1A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43C29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3.2.</w:t>
            </w:r>
          </w:p>
        </w:tc>
        <w:tc>
          <w:tcPr>
            <w:tcW w:w="12049" w:type="dxa"/>
          </w:tcPr>
          <w:p w:rsidR="00C43C29" w:rsidRPr="00A20C1A" w:rsidRDefault="009A3A63" w:rsidP="009A3A6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В кабелях межстанционной связи, магистральных и распределительных со вскрытием муфт, когда кабель поврежден не полностью, что подтверждено измерением, и для его восстановления требуется только вскрыть муфту без замены пролета:</w:t>
            </w:r>
            <w:r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693" w:type="dxa"/>
          </w:tcPr>
          <w:p w:rsidR="00C43C29" w:rsidRPr="009A3A63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4517" w:rsidTr="00673E64">
        <w:tc>
          <w:tcPr>
            <w:tcW w:w="851" w:type="dxa"/>
          </w:tcPr>
          <w:p w:rsidR="00554517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3.2.1.</w:t>
            </w:r>
          </w:p>
        </w:tc>
        <w:tc>
          <w:tcPr>
            <w:tcW w:w="12049" w:type="dxa"/>
          </w:tcPr>
          <w:p w:rsidR="00554517" w:rsidRPr="009A3A63" w:rsidRDefault="00A20C1A" w:rsidP="009A3A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200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554517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18 час.</w:t>
            </w:r>
          </w:p>
        </w:tc>
      </w:tr>
      <w:tr w:rsidR="00554517" w:rsidTr="00673E64">
        <w:tc>
          <w:tcPr>
            <w:tcW w:w="851" w:type="dxa"/>
          </w:tcPr>
          <w:p w:rsidR="00554517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3.2.2.</w:t>
            </w:r>
          </w:p>
        </w:tc>
        <w:tc>
          <w:tcPr>
            <w:tcW w:w="12049" w:type="dxa"/>
          </w:tcPr>
          <w:p w:rsidR="00554517" w:rsidRPr="009A3A63" w:rsidRDefault="00A20C1A" w:rsidP="009A3A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о 400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554517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24 час. </w:t>
            </w:r>
          </w:p>
        </w:tc>
      </w:tr>
      <w:tr w:rsidR="00554517" w:rsidTr="00673E64">
        <w:tc>
          <w:tcPr>
            <w:tcW w:w="851" w:type="dxa"/>
          </w:tcPr>
          <w:p w:rsidR="00554517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.3.</w:t>
            </w:r>
          </w:p>
        </w:tc>
        <w:tc>
          <w:tcPr>
            <w:tcW w:w="12049" w:type="dxa"/>
          </w:tcPr>
          <w:p w:rsidR="00554517" w:rsidRPr="009A3A63" w:rsidRDefault="00A20C1A" w:rsidP="009A3A63">
            <w:pPr>
              <w:rPr>
                <w:rFonts w:ascii="Times New Roman" w:hAnsi="Times New Roman" w:cs="Times New Roman"/>
                <w:b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600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</w:t>
            </w:r>
          </w:p>
        </w:tc>
        <w:tc>
          <w:tcPr>
            <w:tcW w:w="2693" w:type="dxa"/>
          </w:tcPr>
          <w:p w:rsidR="00554517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30 час. </w:t>
            </w:r>
          </w:p>
        </w:tc>
      </w:tr>
      <w:tr w:rsidR="00554517" w:rsidTr="00673E64">
        <w:tc>
          <w:tcPr>
            <w:tcW w:w="851" w:type="dxa"/>
          </w:tcPr>
          <w:p w:rsidR="00554517" w:rsidRDefault="009A3A63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="00A20C1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.4.</w:t>
            </w:r>
          </w:p>
        </w:tc>
        <w:tc>
          <w:tcPr>
            <w:tcW w:w="12049" w:type="dxa"/>
          </w:tcPr>
          <w:p w:rsidR="00554517" w:rsidRPr="009A3A63" w:rsidRDefault="00A20C1A" w:rsidP="009A3A63">
            <w:pPr>
              <w:rPr>
                <w:rFonts w:ascii="Times New Roman" w:hAnsi="Times New Roman" w:cs="Times New Roman"/>
                <w:b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800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</w:t>
            </w:r>
          </w:p>
        </w:tc>
        <w:tc>
          <w:tcPr>
            <w:tcW w:w="2693" w:type="dxa"/>
          </w:tcPr>
          <w:p w:rsidR="00554517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36час. 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.5.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1200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60час.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3.2</w:t>
            </w:r>
            <w:r w:rsidR="009A3A63">
              <w:rPr>
                <w:rFonts w:ascii="Times New Roman" w:hAnsi="Times New Roman" w:cs="Times New Roman"/>
                <w:b/>
              </w:rPr>
              <w:t>.6.</w:t>
            </w:r>
          </w:p>
        </w:tc>
        <w:tc>
          <w:tcPr>
            <w:tcW w:w="12049" w:type="dxa"/>
          </w:tcPr>
          <w:p w:rsidR="009A3A63" w:rsidRPr="009A3A63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о 1400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70час. 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.7.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1600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80час. </w:t>
            </w:r>
          </w:p>
        </w:tc>
      </w:tr>
      <w:tr w:rsidR="009A3A63" w:rsidTr="00673E64">
        <w:trPr>
          <w:trHeight w:val="266"/>
        </w:trPr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.8.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1800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96 час.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.9.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2000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120час. 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.10.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2400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</w:t>
            </w:r>
          </w:p>
        </w:tc>
        <w:tc>
          <w:tcPr>
            <w:tcW w:w="2693" w:type="dxa"/>
          </w:tcPr>
          <w:p w:rsidR="009A3A63" w:rsidRPr="009A3A63" w:rsidRDefault="009A3A63" w:rsidP="009A3A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144 час.</w:t>
            </w:r>
          </w:p>
        </w:tc>
      </w:tr>
      <w:tr w:rsidR="00A20C1A" w:rsidTr="00673E64">
        <w:tc>
          <w:tcPr>
            <w:tcW w:w="851" w:type="dxa"/>
            <w:vAlign w:val="center"/>
          </w:tcPr>
          <w:p w:rsidR="00A20C1A" w:rsidRDefault="00A20C1A" w:rsidP="00673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20C1A" w:rsidRDefault="00A20C1A" w:rsidP="00673E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в кабелях межстанционной связи, магистральных и распределительных, когда потребовалось заменить пролет кабеля ил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сделать вставку куска кабеля: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20C1A" w:rsidTr="00673E64">
        <w:tc>
          <w:tcPr>
            <w:tcW w:w="851" w:type="dxa"/>
          </w:tcPr>
          <w:p w:rsidR="00A20C1A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3.3.1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36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3.3.2.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400 x 2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48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3.3.3.</w:t>
            </w:r>
          </w:p>
        </w:tc>
        <w:tc>
          <w:tcPr>
            <w:tcW w:w="12049" w:type="dxa"/>
          </w:tcPr>
          <w:p w:rsidR="00A20C1A" w:rsidRPr="00A20C1A" w:rsidRDefault="00B933D5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="00A20C1A" w:rsidRPr="00A20C1A">
              <w:rPr>
                <w:rFonts w:ascii="Times New Roman" w:eastAsia="Times New Roman" w:hAnsi="Times New Roman" w:cs="Times New Roman"/>
                <w:color w:val="000000"/>
              </w:rPr>
              <w:t>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20C1A"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600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60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3.3.4.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800 x 2 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3.3.5.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1200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100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3.3.6.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1400 x 2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120час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3.3.7.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1600 x 2 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140час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3.3.8.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1800 x 2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150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3.3.9.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до 2000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170час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3.3.10.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2400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190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3.4.</w:t>
            </w:r>
          </w:p>
        </w:tc>
        <w:tc>
          <w:tcPr>
            <w:tcW w:w="12049" w:type="dxa"/>
          </w:tcPr>
          <w:p w:rsidR="00A20C1A" w:rsidRPr="00A20C1A" w:rsidRDefault="00A20C1A" w:rsidP="00673E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высокочастотных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кабелях межстанционной связи </w:t>
            </w:r>
          </w:p>
        </w:tc>
        <w:tc>
          <w:tcPr>
            <w:tcW w:w="2693" w:type="dxa"/>
          </w:tcPr>
          <w:p w:rsidR="00A20C1A" w:rsidRPr="00A20C1A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24 час. 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3.5.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одночетверо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чных кабелях межстанционной СТС</w:t>
            </w:r>
          </w:p>
        </w:tc>
        <w:tc>
          <w:tcPr>
            <w:tcW w:w="2693" w:type="dxa"/>
          </w:tcPr>
          <w:p w:rsidR="00A20C1A" w:rsidRPr="00A20C1A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8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3.6.</w:t>
            </w:r>
          </w:p>
        </w:tc>
        <w:tc>
          <w:tcPr>
            <w:tcW w:w="12049" w:type="dxa"/>
          </w:tcPr>
          <w:p w:rsidR="00A20C1A" w:rsidRPr="00B933D5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устранение поврежден</w:t>
            </w:r>
            <w:r w:rsidR="00B933D5">
              <w:rPr>
                <w:rFonts w:ascii="Times New Roman" w:eastAsia="Times New Roman" w:hAnsi="Times New Roman" w:cs="Times New Roman"/>
                <w:color w:val="000000"/>
              </w:rPr>
              <w:t>ий в муфте оптического кабеля ;</w:t>
            </w:r>
          </w:p>
        </w:tc>
        <w:tc>
          <w:tcPr>
            <w:tcW w:w="2693" w:type="dxa"/>
          </w:tcPr>
          <w:p w:rsidR="00A20C1A" w:rsidRPr="00A20C1A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48 часов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3.7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восстановление действия связей в поврежденном кабеле при наличии технической возможности путем использования обходной линии - .</w:t>
            </w:r>
          </w:p>
        </w:tc>
        <w:tc>
          <w:tcPr>
            <w:tcW w:w="2693" w:type="dxa"/>
          </w:tcPr>
          <w:p w:rsidR="00A20C1A" w:rsidRPr="00A20C1A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24 часа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3.8.</w:t>
            </w:r>
          </w:p>
        </w:tc>
        <w:tc>
          <w:tcPr>
            <w:tcW w:w="12049" w:type="dxa"/>
          </w:tcPr>
          <w:p w:rsidR="00A20C1A" w:rsidRPr="00A20C1A" w:rsidRDefault="00A20C1A" w:rsidP="00673E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При замене более одного пролета кабеля с монтажом дополнительных муфт контрольный срок исправления кабеля увеличивается .</w:t>
            </w:r>
          </w:p>
        </w:tc>
        <w:tc>
          <w:tcPr>
            <w:tcW w:w="2693" w:type="dxa"/>
          </w:tcPr>
          <w:p w:rsidR="00A20C1A" w:rsidRPr="00A20C1A" w:rsidRDefault="00673E64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на 8 часов на каждую дополнительную муфту</w:t>
            </w:r>
          </w:p>
        </w:tc>
      </w:tr>
    </w:tbl>
    <w:p w:rsidR="00C43C29" w:rsidRPr="008E3289" w:rsidRDefault="00C43C2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C43C29" w:rsidRPr="008E3289" w:rsidSect="00673E64">
      <w:pgSz w:w="16838" w:h="11906" w:orient="landscape"/>
      <w:pgMar w:top="737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289"/>
    <w:rsid w:val="00554517"/>
    <w:rsid w:val="00673E64"/>
    <w:rsid w:val="008E3289"/>
    <w:rsid w:val="009A3A63"/>
    <w:rsid w:val="00A20C1A"/>
    <w:rsid w:val="00AF333B"/>
    <w:rsid w:val="00B74AD1"/>
    <w:rsid w:val="00B933D5"/>
    <w:rsid w:val="00C43C29"/>
    <w:rsid w:val="00D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3C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3C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79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7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07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0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8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Мамонтова Валентина Викторовна</dc:creator>
  <cp:keywords/>
  <dc:description/>
  <cp:lastModifiedBy>Мамонтова Валентина Викторовна</cp:lastModifiedBy>
  <cp:revision>4</cp:revision>
  <dcterms:created xsi:type="dcterms:W3CDTF">2016-11-29T13:13:00Z</dcterms:created>
  <dcterms:modified xsi:type="dcterms:W3CDTF">2016-12-13T09:23:00Z</dcterms:modified>
</cp:coreProperties>
</file>